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36AF8319" w:rsidR="00C34883" w:rsidRPr="00427ED5" w:rsidRDefault="00E76E7C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A315E83" w14:textId="03242170" w:rsidR="00A14022" w:rsidRDefault="00A14022" w:rsidP="00427ED5">
      <w:pPr>
        <w:rPr>
          <w:rFonts w:ascii="Calibri" w:hAnsi="Calibri"/>
          <w:color w:val="000000"/>
        </w:rPr>
      </w:pPr>
      <w:r w:rsidRPr="00A14022">
        <w:rPr>
          <w:rFonts w:ascii="Calibri" w:hAnsi="Calibri"/>
          <w:color w:val="000000"/>
        </w:rPr>
        <w:t xml:space="preserve">Estamos </w:t>
      </w:r>
      <w:proofErr w:type="spellStart"/>
      <w:r w:rsidRPr="00A14022">
        <w:rPr>
          <w:rFonts w:ascii="Calibri" w:hAnsi="Calibri"/>
          <w:color w:val="000000"/>
        </w:rPr>
        <w:t>orgullosos</w:t>
      </w:r>
      <w:proofErr w:type="spellEnd"/>
      <w:r w:rsidRPr="00A14022">
        <w:rPr>
          <w:rFonts w:ascii="Calibri" w:hAnsi="Calibri"/>
          <w:color w:val="000000"/>
        </w:rPr>
        <w:t xml:space="preserve"> de que </w:t>
      </w:r>
      <w:proofErr w:type="spellStart"/>
      <w:r w:rsidRPr="00A14022">
        <w:rPr>
          <w:rFonts w:ascii="Calibri" w:hAnsi="Calibri"/>
          <w:color w:val="000000"/>
        </w:rPr>
        <w:t>haya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conseguido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r w:rsidR="000B08FA">
        <w:rPr>
          <w:rFonts w:ascii="Calibri" w:hAnsi="Calibri"/>
          <w:color w:val="000000"/>
        </w:rPr>
        <w:t xml:space="preserve">la </w:t>
      </w:r>
      <w:proofErr w:type="spellStart"/>
      <w:r w:rsidR="000B08FA" w:rsidRPr="000B08FA">
        <w:rPr>
          <w:rFonts w:ascii="Calibri" w:hAnsi="Calibri"/>
          <w:color w:val="000000"/>
        </w:rPr>
        <w:t>categoría</w:t>
      </w:r>
      <w:proofErr w:type="spellEnd"/>
      <w:r w:rsidR="000B08FA" w:rsidRPr="000B08FA">
        <w:rPr>
          <w:rFonts w:ascii="Calibri" w:hAnsi="Calibri"/>
          <w:color w:val="000000"/>
        </w:rPr>
        <w:t xml:space="preserve"> diamante</w:t>
      </w:r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en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los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Premios</w:t>
      </w:r>
      <w:proofErr w:type="spellEnd"/>
      <w:r w:rsidRPr="00A14022">
        <w:rPr>
          <w:rFonts w:ascii="Calibri" w:hAnsi="Calibri"/>
          <w:color w:val="000000"/>
        </w:rPr>
        <w:t xml:space="preserve"> ESO Angels y ser </w:t>
      </w:r>
      <w:proofErr w:type="spellStart"/>
      <w:r w:rsidRPr="00A14022">
        <w:rPr>
          <w:rFonts w:ascii="Calibri" w:hAnsi="Calibri"/>
          <w:color w:val="000000"/>
        </w:rPr>
        <w:t>reconocido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en</w:t>
      </w:r>
      <w:proofErr w:type="spellEnd"/>
      <w:r w:rsidRPr="00A14022">
        <w:rPr>
          <w:rFonts w:ascii="Calibri" w:hAnsi="Calibri"/>
          <w:color w:val="000000"/>
        </w:rPr>
        <w:t xml:space="preserve"> las </w:t>
      </w:r>
      <w:proofErr w:type="spellStart"/>
      <w:r w:rsidRPr="00A14022">
        <w:rPr>
          <w:rFonts w:ascii="Calibri" w:hAnsi="Calibri"/>
          <w:color w:val="000000"/>
        </w:rPr>
        <w:t>conferencias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regionales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anuales</w:t>
      </w:r>
      <w:proofErr w:type="spellEnd"/>
      <w:r w:rsidRPr="00A14022">
        <w:rPr>
          <w:rFonts w:ascii="Calibri" w:hAnsi="Calibri"/>
          <w:color w:val="000000"/>
        </w:rPr>
        <w:t xml:space="preserve"> a las que </w:t>
      </w:r>
      <w:proofErr w:type="spellStart"/>
      <w:r w:rsidRPr="00A14022">
        <w:rPr>
          <w:rFonts w:ascii="Calibri" w:hAnsi="Calibri"/>
          <w:color w:val="000000"/>
        </w:rPr>
        <w:t>acuden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expertos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en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el</w:t>
      </w:r>
      <w:proofErr w:type="spellEnd"/>
      <w:r w:rsidRPr="00A14022">
        <w:rPr>
          <w:rFonts w:ascii="Calibri" w:hAnsi="Calibri"/>
          <w:color w:val="000000"/>
        </w:rPr>
        <w:t xml:space="preserve"> </w:t>
      </w:r>
      <w:proofErr w:type="spellStart"/>
      <w:r w:rsidRPr="00A14022">
        <w:rPr>
          <w:rFonts w:ascii="Calibri" w:hAnsi="Calibri"/>
          <w:color w:val="000000"/>
        </w:rPr>
        <w:t>ámbito</w:t>
      </w:r>
      <w:proofErr w:type="spellEnd"/>
      <w:r w:rsidRPr="00A14022">
        <w:rPr>
          <w:rFonts w:ascii="Calibri" w:hAnsi="Calibri"/>
          <w:color w:val="000000"/>
        </w:rPr>
        <w:t>.</w:t>
      </w:r>
    </w:p>
    <w:p w14:paraId="30EDEBD6" w14:textId="1AAF0D01" w:rsidR="00427ED5" w:rsidRPr="00A14022" w:rsidRDefault="00000000" w:rsidP="00427ED5">
      <w:pPr>
        <w:rPr>
          <w:rFonts w:ascii="Calibri" w:hAnsi="Calibri"/>
          <w:color w:val="000000"/>
        </w:rPr>
      </w:pPr>
      <w:hyperlink r:id="rId5" w:tgtFrame="_blank" w:tooltip="https://www.angels-initiative.com/angels-awards/wso-award-winners" w:history="1">
        <w:r w:rsidR="007843A5" w:rsidRPr="009D3954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AngelsAwards 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2D1AC2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372119AE">
            <wp:extent cx="2306552" cy="309057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08FA"/>
    <w:rsid w:val="000B79BF"/>
    <w:rsid w:val="000D23C2"/>
    <w:rsid w:val="00157492"/>
    <w:rsid w:val="0027536F"/>
    <w:rsid w:val="002D1AC2"/>
    <w:rsid w:val="00320E7E"/>
    <w:rsid w:val="0036676C"/>
    <w:rsid w:val="00427ED5"/>
    <w:rsid w:val="00586240"/>
    <w:rsid w:val="006F5B10"/>
    <w:rsid w:val="007843A5"/>
    <w:rsid w:val="00811467"/>
    <w:rsid w:val="008909D8"/>
    <w:rsid w:val="00957C9B"/>
    <w:rsid w:val="009D3954"/>
    <w:rsid w:val="00A14022"/>
    <w:rsid w:val="00AF5F47"/>
    <w:rsid w:val="00B461C4"/>
    <w:rsid w:val="00B808D5"/>
    <w:rsid w:val="00BE3B30"/>
    <w:rsid w:val="00C34883"/>
    <w:rsid w:val="00C80AEC"/>
    <w:rsid w:val="00CA0D61"/>
    <w:rsid w:val="00D6650B"/>
    <w:rsid w:val="00D74248"/>
    <w:rsid w:val="00D76295"/>
    <w:rsid w:val="00E02416"/>
    <w:rsid w:val="00E76E7C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2023-10-24T14:48:00Z</dcterms:created>
  <dcterms:modified xsi:type="dcterms:W3CDTF">2023-10-24T14:48:00Z</dcterms:modified>
</cp:coreProperties>
</file>